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E4" w:rsidRDefault="00476FE4" w:rsidP="00476FE4">
      <w:pPr>
        <w:pStyle w:val="1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 wp14:anchorId="34DD75AF" wp14:editId="2EF89AEF">
            <wp:extent cx="514350" cy="638175"/>
            <wp:effectExtent l="19050" t="0" r="0" b="0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FE4" w:rsidRPr="004D06A0" w:rsidRDefault="00476FE4" w:rsidP="00476FE4">
      <w:pPr>
        <w:rPr>
          <w:lang w:val="uk-UA"/>
        </w:rPr>
      </w:pPr>
    </w:p>
    <w:p w:rsidR="00476FE4" w:rsidRPr="00FE3E32" w:rsidRDefault="00476FE4" w:rsidP="00476FE4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3E32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76FE4" w:rsidRPr="00FE3E32" w:rsidRDefault="00476FE4" w:rsidP="00476FE4">
      <w:pPr>
        <w:pStyle w:val="2"/>
        <w:pBdr>
          <w:bottom w:val="single" w:sz="12" w:space="1" w:color="auto"/>
        </w:pBdr>
        <w:rPr>
          <w:sz w:val="28"/>
          <w:szCs w:val="28"/>
          <w:lang w:val="uk-UA"/>
        </w:rPr>
      </w:pPr>
      <w:r w:rsidRPr="00FE3E32">
        <w:rPr>
          <w:sz w:val="28"/>
          <w:szCs w:val="28"/>
          <w:lang w:val="uk-UA"/>
        </w:rPr>
        <w:t>КИЇВСЬКОЇ ОБЛАСТІ</w:t>
      </w:r>
    </w:p>
    <w:p w:rsidR="00476FE4" w:rsidRDefault="00476FE4" w:rsidP="00476F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П’</w:t>
      </w:r>
      <w:r w:rsidRPr="00FE3E32">
        <w:rPr>
          <w:b/>
          <w:sz w:val="28"/>
          <w:szCs w:val="28"/>
          <w:lang w:val="uk-UA"/>
        </w:rPr>
        <w:t xml:space="preserve">ЯТА СЕСІЯ </w:t>
      </w:r>
      <w:r>
        <w:rPr>
          <w:b/>
          <w:sz w:val="28"/>
          <w:szCs w:val="28"/>
          <w:lang w:val="uk-UA"/>
        </w:rPr>
        <w:t>СЬОМОГО</w:t>
      </w:r>
      <w:r w:rsidRPr="00FE3E32">
        <w:rPr>
          <w:b/>
          <w:sz w:val="28"/>
          <w:szCs w:val="28"/>
          <w:lang w:val="uk-UA"/>
        </w:rPr>
        <w:t xml:space="preserve">    СКЛИКАНН</w:t>
      </w:r>
      <w:r>
        <w:rPr>
          <w:b/>
          <w:sz w:val="28"/>
          <w:szCs w:val="28"/>
          <w:lang w:val="uk-UA"/>
        </w:rPr>
        <w:t>Я</w:t>
      </w:r>
    </w:p>
    <w:p w:rsidR="00476FE4" w:rsidRDefault="00476FE4" w:rsidP="00476FE4">
      <w:pPr>
        <w:jc w:val="center"/>
        <w:rPr>
          <w:b/>
          <w:sz w:val="28"/>
          <w:szCs w:val="28"/>
          <w:lang w:val="uk-UA"/>
        </w:rPr>
      </w:pPr>
    </w:p>
    <w:p w:rsidR="00476FE4" w:rsidRPr="002B661F" w:rsidRDefault="00476FE4" w:rsidP="00476FE4">
      <w:pPr>
        <w:jc w:val="center"/>
        <w:rPr>
          <w:b/>
          <w:sz w:val="28"/>
          <w:szCs w:val="28"/>
          <w:lang w:val="uk-UA"/>
        </w:rPr>
      </w:pPr>
      <w:r w:rsidRPr="002B661F">
        <w:rPr>
          <w:b/>
          <w:sz w:val="28"/>
          <w:szCs w:val="28"/>
          <w:lang w:val="uk-UA"/>
        </w:rPr>
        <w:t>(друге засідання)</w:t>
      </w:r>
    </w:p>
    <w:p w:rsidR="00476FE4" w:rsidRDefault="00476FE4" w:rsidP="00476FE4">
      <w:pPr>
        <w:pStyle w:val="1"/>
        <w:rPr>
          <w:b/>
        </w:rPr>
      </w:pPr>
    </w:p>
    <w:p w:rsidR="00476FE4" w:rsidRDefault="00476FE4" w:rsidP="00476FE4">
      <w:pPr>
        <w:pStyle w:val="1"/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  І</w:t>
      </w:r>
      <w:proofErr w:type="gramEnd"/>
      <w:r>
        <w:rPr>
          <w:b/>
          <w:sz w:val="28"/>
          <w:szCs w:val="28"/>
        </w:rPr>
        <w:t xml:space="preserve">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476FE4" w:rsidRPr="008863E6" w:rsidRDefault="00476FE4" w:rsidP="00476FE4">
      <w:pPr>
        <w:rPr>
          <w:lang w:val="uk-UA"/>
        </w:rPr>
      </w:pPr>
    </w:p>
    <w:p w:rsidR="00476FE4" w:rsidRPr="002B661F" w:rsidRDefault="00476FE4" w:rsidP="00476FE4">
      <w:pPr>
        <w:rPr>
          <w:sz w:val="28"/>
          <w:lang w:val="uk-UA"/>
        </w:rPr>
      </w:pPr>
    </w:p>
    <w:p w:rsidR="00476FE4" w:rsidRPr="002B661F" w:rsidRDefault="00476FE4" w:rsidP="00476FE4">
      <w:pPr>
        <w:pStyle w:val="1"/>
        <w:rPr>
          <w:b/>
          <w:sz w:val="28"/>
          <w:lang w:val="uk-UA"/>
        </w:rPr>
      </w:pPr>
      <w:proofErr w:type="gramStart"/>
      <w:r w:rsidRPr="002B661F">
        <w:rPr>
          <w:b/>
          <w:sz w:val="28"/>
        </w:rPr>
        <w:t>«</w:t>
      </w:r>
      <w:r w:rsidRPr="002B661F">
        <w:rPr>
          <w:b/>
          <w:sz w:val="28"/>
          <w:lang w:val="uk-UA"/>
        </w:rPr>
        <w:t xml:space="preserve"> 05</w:t>
      </w:r>
      <w:proofErr w:type="gramEnd"/>
      <w:r w:rsidRPr="002B661F">
        <w:rPr>
          <w:b/>
          <w:sz w:val="28"/>
          <w:lang w:val="uk-UA"/>
        </w:rPr>
        <w:t xml:space="preserve"> </w:t>
      </w:r>
      <w:r w:rsidRPr="002B661F">
        <w:rPr>
          <w:b/>
          <w:sz w:val="28"/>
        </w:rPr>
        <w:t>»</w:t>
      </w:r>
      <w:r w:rsidRPr="002B661F">
        <w:rPr>
          <w:b/>
          <w:sz w:val="28"/>
          <w:lang w:val="uk-UA"/>
        </w:rPr>
        <w:t xml:space="preserve">  грудня   </w:t>
      </w:r>
      <w:r w:rsidRPr="002B661F">
        <w:rPr>
          <w:b/>
          <w:sz w:val="28"/>
        </w:rPr>
        <w:t>201</w:t>
      </w:r>
      <w:r w:rsidRPr="002B661F">
        <w:rPr>
          <w:b/>
          <w:sz w:val="28"/>
          <w:lang w:val="uk-UA"/>
        </w:rPr>
        <w:t>7</w:t>
      </w:r>
      <w:r>
        <w:rPr>
          <w:b/>
          <w:sz w:val="28"/>
        </w:rPr>
        <w:t xml:space="preserve"> р.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  <w:lang w:val="en-US"/>
        </w:rPr>
        <w:t xml:space="preserve">                  </w:t>
      </w:r>
      <w:r>
        <w:rPr>
          <w:b/>
          <w:sz w:val="28"/>
          <w:lang w:val="uk-UA"/>
        </w:rPr>
        <w:t xml:space="preserve">  </w:t>
      </w:r>
      <w:r w:rsidRPr="002B661F">
        <w:rPr>
          <w:b/>
          <w:sz w:val="28"/>
        </w:rPr>
        <w:t xml:space="preserve">№ </w:t>
      </w:r>
      <w:r w:rsidRPr="002B661F">
        <w:rPr>
          <w:b/>
          <w:sz w:val="28"/>
          <w:lang w:val="uk-UA"/>
        </w:rPr>
        <w:t xml:space="preserve">   1589 </w:t>
      </w:r>
      <w:r w:rsidRPr="002B661F">
        <w:rPr>
          <w:b/>
          <w:sz w:val="28"/>
        </w:rPr>
        <w:t xml:space="preserve">- </w:t>
      </w:r>
      <w:r w:rsidRPr="002B661F">
        <w:rPr>
          <w:b/>
          <w:sz w:val="28"/>
          <w:lang w:val="uk-UA"/>
        </w:rPr>
        <w:t xml:space="preserve">35 </w:t>
      </w:r>
      <w:r w:rsidRPr="002B661F">
        <w:rPr>
          <w:b/>
          <w:sz w:val="28"/>
        </w:rPr>
        <w:t>–</w:t>
      </w:r>
      <w:r w:rsidRPr="002B661F">
        <w:rPr>
          <w:b/>
          <w:sz w:val="28"/>
          <w:lang w:val="en-US"/>
        </w:rPr>
        <w:t>V</w:t>
      </w:r>
      <w:r w:rsidRPr="002B661F">
        <w:rPr>
          <w:b/>
          <w:sz w:val="28"/>
        </w:rPr>
        <w:t>І</w:t>
      </w:r>
      <w:r w:rsidRPr="002B661F">
        <w:rPr>
          <w:b/>
          <w:sz w:val="28"/>
          <w:lang w:val="uk-UA"/>
        </w:rPr>
        <w:t>І</w:t>
      </w:r>
    </w:p>
    <w:p w:rsidR="00476FE4" w:rsidRPr="008863E6" w:rsidRDefault="00476FE4" w:rsidP="00476FE4">
      <w:pPr>
        <w:rPr>
          <w:lang w:val="uk-UA"/>
        </w:rPr>
      </w:pPr>
    </w:p>
    <w:p w:rsidR="00476FE4" w:rsidRDefault="00476FE4" w:rsidP="00476FE4">
      <w:pPr>
        <w:pStyle w:val="a3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       </w:t>
      </w:r>
    </w:p>
    <w:p w:rsidR="00476FE4" w:rsidRDefault="00476FE4" w:rsidP="00476FE4">
      <w:pPr>
        <w:rPr>
          <w:b/>
          <w:lang w:val="uk-UA"/>
        </w:rPr>
      </w:pPr>
      <w:r>
        <w:rPr>
          <w:b/>
          <w:lang w:val="uk-UA"/>
        </w:rPr>
        <w:t xml:space="preserve"> Про розгляд питання щодо  внесення змін до матеріалів </w:t>
      </w:r>
    </w:p>
    <w:p w:rsidR="00476FE4" w:rsidRDefault="00476FE4" w:rsidP="00476FE4">
      <w:pPr>
        <w:rPr>
          <w:b/>
          <w:lang w:val="uk-UA"/>
        </w:rPr>
      </w:pPr>
      <w:r>
        <w:rPr>
          <w:b/>
          <w:lang w:val="uk-UA"/>
        </w:rPr>
        <w:t xml:space="preserve">«Детальний план території для розміщення багатоквартирної </w:t>
      </w:r>
    </w:p>
    <w:p w:rsidR="00476FE4" w:rsidRDefault="00476FE4" w:rsidP="00476FE4">
      <w:pPr>
        <w:rPr>
          <w:b/>
          <w:lang w:val="uk-UA"/>
        </w:rPr>
      </w:pPr>
      <w:r>
        <w:rPr>
          <w:b/>
          <w:lang w:val="uk-UA"/>
        </w:rPr>
        <w:t xml:space="preserve">житлової забудови з об’єктами соціальної інфраструктури, </w:t>
      </w:r>
    </w:p>
    <w:p w:rsidR="00476FE4" w:rsidRDefault="00476FE4" w:rsidP="00476FE4">
      <w:pPr>
        <w:rPr>
          <w:b/>
          <w:lang w:val="uk-UA"/>
        </w:rPr>
      </w:pPr>
      <w:r>
        <w:rPr>
          <w:b/>
          <w:lang w:val="uk-UA"/>
        </w:rPr>
        <w:t xml:space="preserve">орієнтовною площею 4,8 га, що розташована в межах вулиць </w:t>
      </w:r>
    </w:p>
    <w:p w:rsidR="00476FE4" w:rsidRDefault="00476FE4" w:rsidP="00476FE4">
      <w:pPr>
        <w:rPr>
          <w:b/>
          <w:lang w:val="uk-UA"/>
        </w:rPr>
      </w:pPr>
      <w:r>
        <w:rPr>
          <w:b/>
          <w:lang w:val="uk-UA"/>
        </w:rPr>
        <w:t xml:space="preserve">Шевченка, Ватутіна, Пушкінська, Полтавська в м. Буча </w:t>
      </w:r>
    </w:p>
    <w:p w:rsidR="00476FE4" w:rsidRDefault="00476FE4" w:rsidP="00476FE4">
      <w:pPr>
        <w:rPr>
          <w:b/>
          <w:lang w:val="uk-UA"/>
        </w:rPr>
      </w:pPr>
      <w:r>
        <w:rPr>
          <w:b/>
          <w:lang w:val="uk-UA"/>
        </w:rPr>
        <w:t>Київської області, з містобудівними умовами та обмеженнями»</w:t>
      </w:r>
    </w:p>
    <w:p w:rsidR="00476FE4" w:rsidRDefault="00476FE4" w:rsidP="00476FE4">
      <w:pPr>
        <w:pStyle w:val="a3"/>
        <w:ind w:left="0" w:firstLine="0"/>
        <w:rPr>
          <w:b/>
          <w:lang w:val="uk-UA"/>
        </w:rPr>
      </w:pPr>
    </w:p>
    <w:p w:rsidR="00476FE4" w:rsidRDefault="00476FE4" w:rsidP="00476FE4">
      <w:pPr>
        <w:pStyle w:val="a3"/>
        <w:ind w:left="0" w:firstLine="0"/>
        <w:jc w:val="both"/>
        <w:rPr>
          <w:lang w:val="uk-UA"/>
        </w:rPr>
      </w:pPr>
      <w:r>
        <w:rPr>
          <w:b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</w:t>
      </w:r>
      <w:r>
        <w:rPr>
          <w:lang w:val="uk-UA"/>
        </w:rPr>
        <w:t xml:space="preserve">                      Розглянувши звернення ЖБК «На Пушкінській», що зареєстроване в м. Буча по вул. Ярослава Мудрого,10, з проханням внести зміни до матеріалів «Детального плану території для розміщення багатоквартирної житлової забудови з об’</w:t>
      </w:r>
      <w:r w:rsidRPr="000C2AAF">
        <w:rPr>
          <w:lang w:val="uk-UA"/>
        </w:rPr>
        <w:t>єктами соціальної інфраструктури, орієнтовною площею 4,8 га, що розташована в межах вулиць Шевченка, Ватутіна, Пушкінська, Полтавська в м.</w:t>
      </w:r>
      <w:r>
        <w:rPr>
          <w:lang w:val="uk-UA"/>
        </w:rPr>
        <w:t xml:space="preserve"> Буча Київської області» в частині коригування архітектурно-планувальної структури та техніко-економічних показників, беручи до уваги наявні матеріали вказаного детального плану території, керуючись  Законом України «Про місцеве самоврядування в Україні», Законом  України «Про врегулювання містобудівної ситуації » та Законом  України 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« Про основи містобудування », міська рада  </w:t>
      </w:r>
    </w:p>
    <w:p w:rsidR="00476FE4" w:rsidRDefault="00476FE4" w:rsidP="00476FE4">
      <w:pPr>
        <w:pStyle w:val="a3"/>
        <w:ind w:left="0" w:firstLine="0"/>
        <w:jc w:val="both"/>
        <w:rPr>
          <w:lang w:val="uk-UA"/>
        </w:rPr>
      </w:pPr>
    </w:p>
    <w:p w:rsidR="00476FE4" w:rsidRDefault="00476FE4" w:rsidP="00476FE4">
      <w:pPr>
        <w:jc w:val="both"/>
        <w:rPr>
          <w:bCs/>
          <w:lang w:val="uk-UA"/>
        </w:rPr>
      </w:pPr>
      <w:r>
        <w:rPr>
          <w:bCs/>
          <w:lang w:val="uk-UA"/>
        </w:rPr>
        <w:t xml:space="preserve"> ВИРІШИЛА: </w:t>
      </w:r>
    </w:p>
    <w:p w:rsidR="00476FE4" w:rsidRDefault="00476FE4" w:rsidP="00476FE4">
      <w:pPr>
        <w:jc w:val="both"/>
        <w:rPr>
          <w:bCs/>
          <w:lang w:val="uk-UA"/>
        </w:rPr>
      </w:pPr>
    </w:p>
    <w:p w:rsidR="00476FE4" w:rsidRDefault="00476FE4" w:rsidP="00476FE4">
      <w:pPr>
        <w:pStyle w:val="a3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>Відмовити у внесенні змін до  матеріалів «Детальний  план  території для розміщення багатоквартирної житлової забудови з об’єктами соціальної інфраструктури, орієнтовною площею 4,8 га, що розташована в межах вулиць Шевченка, Ватутіна, Пушкінська, Полтавська в м. Буча Київської області, з містобудівними умовами та обмеженнями», затверджений рішенням сесії Бучанської міської ради за № 1318-43-VI від 05.09.2013 року.</w:t>
      </w:r>
    </w:p>
    <w:p w:rsidR="00476FE4" w:rsidRDefault="00476FE4" w:rsidP="00476FE4">
      <w:pPr>
        <w:pStyle w:val="a3"/>
        <w:jc w:val="both"/>
        <w:rPr>
          <w:lang w:val="uk-UA"/>
        </w:rPr>
      </w:pPr>
    </w:p>
    <w:p w:rsidR="00476FE4" w:rsidRDefault="00476FE4" w:rsidP="00476FE4">
      <w:pPr>
        <w:pStyle w:val="a3"/>
        <w:ind w:left="720" w:firstLine="0"/>
        <w:jc w:val="both"/>
        <w:rPr>
          <w:lang w:val="uk-UA"/>
        </w:rPr>
      </w:pPr>
    </w:p>
    <w:p w:rsidR="00476FE4" w:rsidRDefault="00476FE4" w:rsidP="00476FE4">
      <w:pPr>
        <w:pStyle w:val="a4"/>
        <w:rPr>
          <w:bCs/>
          <w:lang w:val="uk-UA"/>
        </w:rPr>
      </w:pPr>
    </w:p>
    <w:p w:rsidR="00476FE4" w:rsidRPr="002B661F" w:rsidRDefault="00476FE4" w:rsidP="00476FE4">
      <w:pPr>
        <w:rPr>
          <w:b/>
          <w:sz w:val="28"/>
          <w:lang w:val="uk-UA"/>
        </w:rPr>
      </w:pPr>
      <w:r w:rsidRPr="002B661F">
        <w:rPr>
          <w:b/>
          <w:sz w:val="28"/>
          <w:lang w:val="uk-UA"/>
        </w:rPr>
        <w:t xml:space="preserve">Міський голова                     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</w:t>
      </w:r>
      <w:bookmarkStart w:id="0" w:name="_GoBack"/>
      <w:bookmarkEnd w:id="0"/>
      <w:r w:rsidRPr="002B661F">
        <w:rPr>
          <w:b/>
          <w:sz w:val="28"/>
          <w:lang w:val="uk-UA"/>
        </w:rPr>
        <w:t xml:space="preserve">А.П. </w:t>
      </w:r>
      <w:proofErr w:type="spellStart"/>
      <w:r w:rsidRPr="002B661F">
        <w:rPr>
          <w:b/>
          <w:sz w:val="28"/>
          <w:lang w:val="uk-UA"/>
        </w:rPr>
        <w:t>Федорук</w:t>
      </w:r>
      <w:proofErr w:type="spellEnd"/>
    </w:p>
    <w:p w:rsidR="001A3176" w:rsidRDefault="001A3176"/>
    <w:sectPr w:rsidR="001A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01A1C"/>
    <w:multiLevelType w:val="hybridMultilevel"/>
    <w:tmpl w:val="13969DB2"/>
    <w:lvl w:ilvl="0" w:tplc="2EB8D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97"/>
    <w:rsid w:val="001A3176"/>
    <w:rsid w:val="00476FE4"/>
    <w:rsid w:val="005C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7EFFF"/>
  <w15:chartTrackingRefBased/>
  <w15:docId w15:val="{A4A546F6-BBA7-4556-A4D4-0A6112E5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6FE4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476FE4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6FE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76FE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"/>
    <w:basedOn w:val="a"/>
    <w:unhideWhenUsed/>
    <w:rsid w:val="00476FE4"/>
    <w:pPr>
      <w:ind w:left="283" w:hanging="283"/>
    </w:pPr>
  </w:style>
  <w:style w:type="paragraph" w:styleId="a4">
    <w:name w:val="List Paragraph"/>
    <w:basedOn w:val="a"/>
    <w:uiPriority w:val="34"/>
    <w:qFormat/>
    <w:rsid w:val="00476FE4"/>
    <w:pPr>
      <w:ind w:left="720"/>
      <w:contextualSpacing/>
    </w:pPr>
  </w:style>
  <w:style w:type="paragraph" w:customStyle="1" w:styleId="a5">
    <w:name w:val="Знак"/>
    <w:basedOn w:val="a"/>
    <w:rsid w:val="00476FE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2017-12-15T08:42:00Z</dcterms:created>
  <dcterms:modified xsi:type="dcterms:W3CDTF">2017-12-15T08:43:00Z</dcterms:modified>
</cp:coreProperties>
</file>